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00"/>
        <w:rPr>
          <w:rFonts w:hint="default" w:ascii="仿宋_GB2312" w:hAnsi="Calibri" w:eastAsia="仿宋_GB2312" w:cs="Times New Roman"/>
          <w:b/>
          <w:bCs/>
          <w:sz w:val="32"/>
          <w:szCs w:val="32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32"/>
          <w:szCs w:val="32"/>
        </w:rPr>
        <w:t>上海市水利工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程QC小组成果报告模板及要求</w:t>
      </w:r>
    </w:p>
    <w:bookmarkEnd w:id="0"/>
    <w:p>
      <w:pPr>
        <w:numPr>
          <w:numId w:val="0"/>
        </w:num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封面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6" w:hRule="atLeast"/>
          <w:jc w:val="center"/>
        </w:trPr>
        <w:tc>
          <w:tcPr>
            <w:tcW w:w="8529" w:type="dxa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8"/>
                <w:szCs w:val="4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8"/>
                <w:szCs w:val="4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8"/>
                <w:szCs w:val="4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8"/>
                <w:szCs w:val="48"/>
                <w:lang w:bidi="ar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"/>
              </w:rPr>
              <w:t>上海市水利工程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"/>
              </w:rPr>
              <w:t>QC 小组活动成果报告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1"/>
                <w:szCs w:val="31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1"/>
                <w:szCs w:val="31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1"/>
                <w:szCs w:val="31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1"/>
                <w:szCs w:val="31"/>
                <w:lang w:bidi="ar"/>
              </w:rPr>
            </w:pPr>
          </w:p>
          <w:p>
            <w:pPr>
              <w:widowControl/>
              <w:spacing w:line="480" w:lineRule="auto"/>
              <w:ind w:firstLine="56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ar"/>
              </w:rPr>
              <w:t xml:space="preserve">课题名称： </w:t>
            </w:r>
          </w:p>
          <w:p>
            <w:pPr>
              <w:widowControl/>
              <w:spacing w:line="480" w:lineRule="auto"/>
              <w:ind w:firstLine="56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ar"/>
              </w:rPr>
              <w:t xml:space="preserve">QC 小组名称： </w:t>
            </w:r>
          </w:p>
          <w:p>
            <w:pPr>
              <w:widowControl/>
              <w:spacing w:line="480" w:lineRule="auto"/>
              <w:ind w:firstLine="562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ar"/>
              </w:rPr>
              <w:t>申报单位：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ind w:firstLine="5600" w:firstLineChars="20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5600" w:firstLineChars="20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 xml:space="preserve">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 xml:space="preserve"> 年   月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日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numPr>
          <w:numId w:val="0"/>
        </w:numPr>
        <w:spacing w:line="360" w:lineRule="auto"/>
        <w:ind w:leftChars="0"/>
        <w:rPr>
          <w:rFonts w:ascii="仿宋_GB2312" w:hAnsi="宋体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ascii="仿宋_GB2312" w:hAnsi="宋体" w:eastAsia="仿宋_GB2312" w:cs="仿宋_GB2312"/>
          <w:b/>
          <w:bCs/>
          <w:color w:val="auto"/>
          <w:sz w:val="32"/>
          <w:szCs w:val="32"/>
        </w:rPr>
        <w:t>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ind w:left="0" w:firstLine="0" w:firstLineChars="0"/>
              <w:jc w:val="center"/>
              <w:rPr>
                <w:rFonts w:ascii="黑体" w:hAnsi="宋体" w:eastAsia="黑体" w:cs="黑体"/>
                <w:b/>
                <w:bCs/>
                <w:kern w:val="0"/>
                <w:sz w:val="44"/>
                <w:szCs w:val="44"/>
                <w:lang w:bidi="ar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44"/>
                <w:szCs w:val="44"/>
                <w:lang w:bidi="ar"/>
              </w:rPr>
              <w:t>目录</w:t>
            </w:r>
          </w:p>
          <w:p>
            <w:pPr>
              <w:widowControl/>
              <w:spacing w:line="360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（问题解决型课题）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第 1 章 项目概况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2 章 小组概况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3 章 选择课题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4 章 现状调查（设定目标）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5 章 设定目标（目标可行性分析）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6 章 原因分析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7 章 确定主要原因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8 章 制定对策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9 章 对策实施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10 章 效果检查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11 章 制定巩固措施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12 章 总结和下一步打算 </w:t>
            </w:r>
          </w:p>
          <w:p>
            <w:pPr>
              <w:widowControl/>
              <w:spacing w:line="360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（创新型课题）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 章 项目概况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2 章 小组概况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3 章 选择课题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4 章 设定目标及目标可行性分析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5 章 提出方案并确定最佳方案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6 章 制定对策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7 章 对策实施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8 章 效果检查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9 章 标准化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10 章 总结和下一步打算 </w:t>
            </w: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注：成果报告目录为推荐性的，小组也可根据活动情况设定成果报告章节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>
      <w:pPr>
        <w:widowControl/>
        <w:spacing w:line="240" w:lineRule="auto"/>
        <w:ind w:left="0" w:firstLine="0" w:firstLineChars="0"/>
        <w:jc w:val="left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uto"/>
        <w:ind w:left="0" w:firstLine="0" w:firstLineChars="0"/>
        <w:jc w:val="left"/>
        <w:rPr>
          <w:rFonts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ascii="仿宋_GB2312" w:hAnsi="宋体" w:eastAsia="仿宋_GB2312" w:cs="仿宋_GB2312"/>
          <w:b/>
          <w:bCs/>
          <w:color w:val="auto"/>
          <w:kern w:val="0"/>
          <w:sz w:val="32"/>
          <w:szCs w:val="32"/>
          <w:lang w:bidi="ar"/>
        </w:rPr>
        <w:t xml:space="preserve">、成果报告要求 </w:t>
      </w:r>
    </w:p>
    <w:p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（一）报告格式</w:t>
      </w:r>
    </w:p>
    <w:p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1.封面。“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上海市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水利工程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建设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QC小组活动成果报告”为黑体小一加粗，“课题名称、QC小组名称、申报单位和日期”为宋体三号；</w:t>
      </w:r>
    </w:p>
    <w:p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2.目录。“目录”为黑体四号，居中；目录内容为黑体五号，左对齐；</w:t>
      </w:r>
    </w:p>
    <w:p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3.标题。一级标题如“第1章项目概况”为黑体小三号，居中；二级及以下标题如“3.1”、“3.1.1”为黑体四号，均左对齐；</w:t>
      </w:r>
    </w:p>
    <w:p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4.正文。汉字为宋体小四号，英文和数字为Times New Roman，行间距为1.5倍行距；</w:t>
      </w:r>
    </w:p>
    <w:p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5.页码。从正文开始按阿拉伯数字“1，2，3…”连续编排，位于页面底端居中；</w:t>
      </w:r>
    </w:p>
    <w:p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（二）字数</w:t>
      </w:r>
    </w:p>
    <w:p>
      <w:pPr>
        <w:spacing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正文字数在2万字以内。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E4ZDkxNThjNzVlMDgxZjE1MTU2YWY2NDMzMWUifQ=="/>
  </w:docVars>
  <w:rsids>
    <w:rsidRoot w:val="5A2509EE"/>
    <w:rsid w:val="5A2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2024-02-27T06:05:00Z</dcterms:created>
  <dc:creator>韩亮</dc:creator>
  <cp:lastModifiedBy>韩亮</cp:lastModifiedBy>
  <dcterms:modified xsi:type="dcterms:W3CDTF">2024-02-27T06:21:41Z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40C0000D83474F549E6D199D06B25521_11</vt:lpwstr>
  </property>
</Properties>
</file>